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F54" w:rsidRDefault="00861502">
      <w:pPr>
        <w:pStyle w:val="Standard"/>
        <w:spacing w:after="100"/>
        <w:ind w:left="-426"/>
        <w:rPr>
          <w:rFonts w:ascii="Arial" w:hAnsi="Arial" w:cs="Arial"/>
          <w:color w:val="0D0D0D"/>
        </w:rPr>
      </w:pPr>
      <w:r>
        <w:rPr>
          <w:rFonts w:ascii="Arial" w:hAnsi="Arial" w:cs="Arial"/>
          <w:color w:val="0D0D0D"/>
        </w:rPr>
        <w:t>Nom Prénom</w:t>
      </w:r>
    </w:p>
    <w:p w:rsidR="004F0F54" w:rsidRDefault="00861502">
      <w:pPr>
        <w:pStyle w:val="Standard"/>
        <w:spacing w:after="100"/>
        <w:ind w:left="-426"/>
        <w:rPr>
          <w:rFonts w:ascii="Arial" w:hAnsi="Arial" w:cs="Arial"/>
          <w:color w:val="0D0D0D"/>
        </w:rPr>
      </w:pPr>
      <w:r>
        <w:rPr>
          <w:rFonts w:ascii="Arial" w:hAnsi="Arial" w:cs="Arial"/>
          <w:color w:val="0D0D0D"/>
        </w:rPr>
        <w:t>Adresse</w:t>
      </w:r>
    </w:p>
    <w:p w:rsidR="004F0F54" w:rsidRDefault="004F0F54">
      <w:pPr>
        <w:pStyle w:val="Standard"/>
        <w:ind w:left="-426"/>
        <w:rPr>
          <w:rFonts w:ascii="Arial" w:hAnsi="Arial" w:cs="Arial"/>
          <w:color w:val="0D0D0D"/>
        </w:rPr>
      </w:pPr>
    </w:p>
    <w:p w:rsidR="004F0F54" w:rsidRDefault="004F0F54">
      <w:pPr>
        <w:pStyle w:val="Standard"/>
        <w:ind w:left="-426" w:right="2411"/>
        <w:jc w:val="right"/>
        <w:rPr>
          <w:rFonts w:ascii="Arial" w:hAnsi="Arial" w:cs="Arial"/>
          <w:i/>
          <w:color w:val="0D0D0D"/>
          <w:sz w:val="20"/>
          <w:szCs w:val="20"/>
        </w:rPr>
      </w:pPr>
    </w:p>
    <w:p w:rsidR="004F0F54" w:rsidRDefault="004F0F54">
      <w:pPr>
        <w:pStyle w:val="Standard"/>
        <w:ind w:left="-426" w:right="2411"/>
        <w:jc w:val="both"/>
        <w:rPr>
          <w:rFonts w:ascii="Arial" w:hAnsi="Arial" w:cs="Arial"/>
          <w:i/>
          <w:color w:val="0D0D0D"/>
          <w:sz w:val="20"/>
          <w:szCs w:val="20"/>
        </w:rPr>
      </w:pPr>
    </w:p>
    <w:p w:rsidR="004F0F54" w:rsidRDefault="004F0F54">
      <w:pPr>
        <w:pStyle w:val="Standard"/>
        <w:ind w:left="-426" w:right="2411"/>
        <w:jc w:val="both"/>
        <w:rPr>
          <w:rFonts w:ascii="Arial" w:hAnsi="Arial" w:cs="Arial"/>
          <w:i/>
          <w:color w:val="0D0D0D"/>
          <w:sz w:val="20"/>
          <w:szCs w:val="20"/>
        </w:rPr>
      </w:pPr>
    </w:p>
    <w:p w:rsidR="004F0F54" w:rsidRDefault="004F0F54">
      <w:pPr>
        <w:pStyle w:val="Standard"/>
        <w:ind w:left="-426" w:right="2411"/>
        <w:jc w:val="both"/>
        <w:rPr>
          <w:rFonts w:ascii="Arial" w:hAnsi="Arial" w:cs="Arial"/>
          <w:i/>
          <w:color w:val="0D0D0D"/>
          <w:sz w:val="20"/>
          <w:szCs w:val="20"/>
        </w:rPr>
      </w:pPr>
    </w:p>
    <w:p w:rsidR="004F0F54" w:rsidRDefault="00861502">
      <w:pPr>
        <w:pStyle w:val="Standard"/>
        <w:ind w:left="-426" w:right="2411"/>
        <w:jc w:val="both"/>
      </w:pPr>
      <w:r>
        <w:rPr>
          <w:rFonts w:ascii="Arial" w:hAnsi="Arial" w:cs="Arial"/>
          <w:i/>
          <w:color w:val="0D0D0D"/>
          <w:szCs w:val="20"/>
        </w:rPr>
        <w:t>Transmission par lettre AR n°</w:t>
      </w:r>
    </w:p>
    <w:p w:rsidR="004F0F54" w:rsidRDefault="00861502">
      <w:pPr>
        <w:pStyle w:val="Standard"/>
        <w:ind w:left="-426" w:right="2411"/>
        <w:jc w:val="right"/>
      </w:pPr>
      <w:r>
        <w:rPr>
          <w:rFonts w:ascii="Arial" w:hAnsi="Arial" w:cs="Arial"/>
          <w:i/>
          <w:color w:val="0D0D0D"/>
          <w:szCs w:val="20"/>
        </w:rPr>
        <w:t>A................., le ..................</w:t>
      </w:r>
    </w:p>
    <w:p w:rsidR="004F0F54" w:rsidRDefault="00861502">
      <w:pPr>
        <w:pStyle w:val="Standard"/>
        <w:spacing w:line="360" w:lineRule="auto"/>
        <w:ind w:left="-425" w:right="1702"/>
        <w:jc w:val="both"/>
      </w:pPr>
      <w:r>
        <w:rPr>
          <w:rFonts w:ascii="Arial" w:hAnsi="Arial" w:cs="Arial"/>
          <w:b/>
          <w:i/>
          <w:color w:val="0D0D0D"/>
          <w:szCs w:val="20"/>
        </w:rPr>
        <w:t>Objet :</w:t>
      </w:r>
      <w:r>
        <w:rPr>
          <w:rFonts w:ascii="Arial" w:hAnsi="Arial" w:cs="Arial"/>
          <w:color w:val="0D0D0D"/>
          <w:szCs w:val="20"/>
        </w:rPr>
        <w:tab/>
        <w:t>Lettre de refus</w:t>
      </w:r>
    </w:p>
    <w:p w:rsidR="004F0F54" w:rsidRDefault="00861502">
      <w:pPr>
        <w:pStyle w:val="Standard"/>
        <w:spacing w:line="360" w:lineRule="auto"/>
        <w:ind w:left="-425" w:right="1702"/>
        <w:jc w:val="both"/>
      </w:pPr>
      <w:r>
        <w:rPr>
          <w:rFonts w:ascii="Arial" w:hAnsi="Arial" w:cs="Arial"/>
          <w:b/>
          <w:i/>
          <w:color w:val="0D0D0D"/>
          <w:szCs w:val="20"/>
        </w:rPr>
        <w:t>N° de PDL :</w:t>
      </w:r>
      <w:r>
        <w:rPr>
          <w:rFonts w:ascii="Arial" w:hAnsi="Arial" w:cs="Arial"/>
          <w:b/>
          <w:i/>
          <w:color w:val="0D0D0D"/>
          <w:szCs w:val="20"/>
        </w:rPr>
        <w:tab/>
      </w:r>
    </w:p>
    <w:p w:rsidR="004F0F54" w:rsidRDefault="004F0F54">
      <w:pPr>
        <w:pStyle w:val="Standard"/>
        <w:spacing w:line="360" w:lineRule="auto"/>
        <w:ind w:left="-425" w:right="1702"/>
        <w:rPr>
          <w:rFonts w:ascii="Arial" w:hAnsi="Arial" w:cs="Arial"/>
          <w:color w:val="0D0D0D"/>
          <w:sz w:val="20"/>
          <w:szCs w:val="20"/>
        </w:rPr>
      </w:pPr>
    </w:p>
    <w:p w:rsidR="004F0F54" w:rsidRDefault="00861502">
      <w:pPr>
        <w:pStyle w:val="Standard"/>
        <w:ind w:left="-426" w:right="426"/>
        <w:jc w:val="both"/>
      </w:pPr>
      <w:r>
        <w:rPr>
          <w:rFonts w:ascii="Arial" w:hAnsi="Arial" w:cs="Arial"/>
          <w:color w:val="0D0D0D"/>
          <w:szCs w:val="20"/>
        </w:rPr>
        <w:t>Monsieur le Directeur,</w:t>
      </w:r>
    </w:p>
    <w:p w:rsidR="004F0F54" w:rsidRDefault="00861502">
      <w:pPr>
        <w:pStyle w:val="Standard"/>
        <w:ind w:left="-426" w:right="426"/>
        <w:jc w:val="both"/>
      </w:pPr>
      <w:r>
        <w:rPr>
          <w:rFonts w:ascii="Arial" w:hAnsi="Arial" w:cs="Arial"/>
          <w:color w:val="0D0D0D"/>
          <w:szCs w:val="20"/>
        </w:rPr>
        <w:t>Je suis résident de la copropriété (NOM RESIDENCE], sise [ADRESSE RESIDENCE].</w:t>
      </w:r>
    </w:p>
    <w:p w:rsidR="004F0F54" w:rsidRDefault="00861502">
      <w:pPr>
        <w:pStyle w:val="Standard"/>
        <w:ind w:left="-426" w:right="426"/>
        <w:jc w:val="both"/>
      </w:pPr>
      <w:r>
        <w:rPr>
          <w:rFonts w:ascii="Arial" w:hAnsi="Arial" w:cs="Arial"/>
          <w:color w:val="0D0D0D"/>
          <w:szCs w:val="20"/>
        </w:rPr>
        <w:t>Vous avez adressé un courrier d’information à certains habitants de la copropriété pour signaler le renouvellement de nos compteurs d’électricité et l’installation d’un système dit « </w:t>
      </w:r>
      <w:proofErr w:type="spellStart"/>
      <w:r>
        <w:rPr>
          <w:rFonts w:ascii="Arial" w:hAnsi="Arial" w:cs="Arial"/>
          <w:color w:val="0D0D0D"/>
          <w:szCs w:val="20"/>
        </w:rPr>
        <w:t>Linky</w:t>
      </w:r>
      <w:proofErr w:type="spellEnd"/>
      <w:r>
        <w:rPr>
          <w:rFonts w:ascii="Arial" w:hAnsi="Arial" w:cs="Arial"/>
          <w:color w:val="0D0D0D"/>
          <w:szCs w:val="20"/>
        </w:rPr>
        <w:t> ».</w:t>
      </w:r>
    </w:p>
    <w:p w:rsidR="004F0F54" w:rsidRDefault="00861502">
      <w:pPr>
        <w:pStyle w:val="Standard"/>
        <w:ind w:left="-426" w:right="426"/>
        <w:jc w:val="both"/>
      </w:pPr>
      <w:r>
        <w:rPr>
          <w:rFonts w:ascii="Arial" w:hAnsi="Arial" w:cs="Arial"/>
          <w:color w:val="0D0D0D"/>
          <w:szCs w:val="20"/>
        </w:rPr>
        <w:t>Par la présente, je vous notifie expressément mon refus de voir installer le compteur d’électricité dit « </w:t>
      </w:r>
      <w:proofErr w:type="spellStart"/>
      <w:r>
        <w:rPr>
          <w:rFonts w:ascii="Arial" w:hAnsi="Arial" w:cs="Arial"/>
          <w:color w:val="0D0D0D"/>
          <w:szCs w:val="20"/>
        </w:rPr>
        <w:t>Linky</w:t>
      </w:r>
      <w:proofErr w:type="spellEnd"/>
      <w:r>
        <w:rPr>
          <w:rFonts w:ascii="Arial" w:hAnsi="Arial" w:cs="Arial"/>
          <w:color w:val="0D0D0D"/>
          <w:szCs w:val="20"/>
        </w:rPr>
        <w:t> », sous quelque forme que ce soit, à la place de mon compteur actuel par vos employés ou partenaires et que j’ai mandaté un avocat pour défendre mes intérêts contre la société ENEDIS et la société sous-traitante que vous chargez de cette installation.</w:t>
      </w:r>
    </w:p>
    <w:p w:rsidR="004F0F54" w:rsidRDefault="00861502">
      <w:pPr>
        <w:pStyle w:val="Standard"/>
        <w:ind w:left="-426" w:right="426"/>
        <w:jc w:val="both"/>
      </w:pPr>
      <w:r>
        <w:rPr>
          <w:rFonts w:ascii="Arial" w:hAnsi="Arial" w:cs="Arial"/>
          <w:color w:val="0D0D0D"/>
          <w:szCs w:val="20"/>
        </w:rPr>
        <w:t>J’estime que la pose du compteur « </w:t>
      </w:r>
      <w:proofErr w:type="spellStart"/>
      <w:r>
        <w:rPr>
          <w:rFonts w:ascii="Arial" w:hAnsi="Arial" w:cs="Arial"/>
          <w:color w:val="0D0D0D"/>
          <w:szCs w:val="20"/>
        </w:rPr>
        <w:t>Linky</w:t>
      </w:r>
      <w:proofErr w:type="spellEnd"/>
      <w:r>
        <w:rPr>
          <w:rFonts w:ascii="Arial" w:hAnsi="Arial" w:cs="Arial"/>
          <w:color w:val="0D0D0D"/>
          <w:szCs w:val="20"/>
        </w:rPr>
        <w:t> » n’est pas obligatoire et que je suis en droit de refuser sa pose car :</w:t>
      </w:r>
    </w:p>
    <w:p w:rsidR="004F0F54" w:rsidRDefault="00861502">
      <w:pPr>
        <w:pStyle w:val="Paragraphedeliste"/>
        <w:numPr>
          <w:ilvl w:val="0"/>
          <w:numId w:val="19"/>
        </w:numPr>
        <w:ind w:right="426"/>
      </w:pPr>
      <w:r>
        <w:rPr>
          <w:rFonts w:ascii="Arial" w:hAnsi="Arial" w:cs="Arial"/>
          <w:color w:val="0D0D0D"/>
          <w:sz w:val="22"/>
          <w:szCs w:val="20"/>
        </w:rPr>
        <w:t>Son déploiement à tous les foyers français desservis par votre réseau ne ressort pas clairement d’une obligation légale, sous cette forme technique, et en l’absence de sanction imposée automatiquement en cas de non déploiement en 2024.</w:t>
      </w:r>
    </w:p>
    <w:p w:rsidR="004F0F54" w:rsidRDefault="00861502">
      <w:pPr>
        <w:pStyle w:val="Paragraphedeliste"/>
        <w:numPr>
          <w:ilvl w:val="0"/>
          <w:numId w:val="18"/>
        </w:numPr>
        <w:ind w:right="426"/>
      </w:pPr>
      <w:r>
        <w:rPr>
          <w:rFonts w:ascii="Arial" w:hAnsi="Arial" w:cs="Arial"/>
          <w:color w:val="0D0D0D"/>
          <w:sz w:val="22"/>
          <w:szCs w:val="20"/>
        </w:rPr>
        <w:t>Le bilan coût/bénéfices du projet dit « </w:t>
      </w:r>
      <w:proofErr w:type="spellStart"/>
      <w:r>
        <w:rPr>
          <w:rFonts w:ascii="Arial" w:hAnsi="Arial" w:cs="Arial"/>
          <w:color w:val="0D0D0D"/>
          <w:sz w:val="22"/>
          <w:szCs w:val="20"/>
        </w:rPr>
        <w:t>Linky</w:t>
      </w:r>
      <w:proofErr w:type="spellEnd"/>
      <w:r>
        <w:rPr>
          <w:rFonts w:ascii="Arial" w:hAnsi="Arial" w:cs="Arial"/>
          <w:color w:val="0D0D0D"/>
          <w:sz w:val="22"/>
          <w:szCs w:val="20"/>
        </w:rPr>
        <w:t> » m’est défavorable selon les plus hautes instances du pays et ce en totale contradiction avec la Directive 2009/72/CE du Parlement européen et du Conseil du 13 juillet 2009.</w:t>
      </w:r>
    </w:p>
    <w:p w:rsidR="004F0F54" w:rsidRDefault="00861502">
      <w:pPr>
        <w:pStyle w:val="Standard"/>
        <w:ind w:left="-426" w:right="426"/>
        <w:jc w:val="both"/>
      </w:pPr>
      <w:r>
        <w:rPr>
          <w:rFonts w:ascii="Arial" w:hAnsi="Arial" w:cs="Arial"/>
          <w:color w:val="0D0D0D"/>
          <w:szCs w:val="20"/>
        </w:rPr>
        <w:t>En outre, je considère, à moins que vous rapportiez la preuve du contraire, que la SA ENEDIS n’a obtenu aucune autorisation pour envoyer des communications électroniques dans la partie privative de notre réseau électrique.</w:t>
      </w:r>
    </w:p>
    <w:p w:rsidR="004F0F54" w:rsidRDefault="00861502">
      <w:pPr>
        <w:pStyle w:val="Standard"/>
        <w:ind w:left="-426" w:right="426"/>
        <w:jc w:val="both"/>
      </w:pPr>
      <w:r>
        <w:rPr>
          <w:rFonts w:ascii="Arial" w:hAnsi="Arial" w:cs="Arial"/>
          <w:color w:val="0D0D0D"/>
          <w:szCs w:val="20"/>
        </w:rPr>
        <w:t xml:space="preserve">De plus, l’utilisation utile des compteurs dit « </w:t>
      </w:r>
      <w:proofErr w:type="spellStart"/>
      <w:r>
        <w:rPr>
          <w:rFonts w:ascii="Arial" w:hAnsi="Arial" w:cs="Arial"/>
          <w:color w:val="0D0D0D"/>
          <w:szCs w:val="20"/>
        </w:rPr>
        <w:t>Linky</w:t>
      </w:r>
      <w:proofErr w:type="spellEnd"/>
      <w:r>
        <w:rPr>
          <w:rFonts w:ascii="Arial" w:hAnsi="Arial" w:cs="Arial"/>
          <w:color w:val="0D0D0D"/>
          <w:szCs w:val="20"/>
        </w:rPr>
        <w:t xml:space="preserve"> » ne peut se faire sans mon consentement préalable libre et éclairé. En effet, le consentement au traitement de données personnelles, que ledit compteur a vocation à recueillir, doit être libre, éclairé et spécifique conformément à l’article 7 de la loi Informatique et libertés du 6 janvier 1978. </w:t>
      </w:r>
      <w:r>
        <w:rPr>
          <w:rFonts w:ascii="Arial" w:hAnsi="Arial" w:cs="Arial"/>
          <w:color w:val="0D0D0D"/>
          <w:szCs w:val="20"/>
        </w:rPr>
        <w:lastRenderedPageBreak/>
        <w:t xml:space="preserve">De même, l’article L.341-4 du code de l’énergie prévoit la nécessité de recueillir « </w:t>
      </w:r>
      <w:r>
        <w:rPr>
          <w:rFonts w:ascii="Arial" w:hAnsi="Arial" w:cs="Arial"/>
          <w:i/>
          <w:color w:val="0D0D0D"/>
          <w:szCs w:val="20"/>
        </w:rPr>
        <w:t>l'accord du consommateur</w:t>
      </w:r>
      <w:r>
        <w:rPr>
          <w:rFonts w:ascii="Arial" w:hAnsi="Arial" w:cs="Arial"/>
          <w:color w:val="0D0D0D"/>
          <w:szCs w:val="20"/>
        </w:rPr>
        <w:t xml:space="preserve"> ». Or, je refuse que mes données de consommation soient exploitées.</w:t>
      </w:r>
    </w:p>
    <w:p w:rsidR="004F0F54" w:rsidRDefault="00861502">
      <w:pPr>
        <w:pStyle w:val="Standard"/>
        <w:ind w:left="-426" w:right="426"/>
        <w:jc w:val="both"/>
      </w:pPr>
      <w:r>
        <w:rPr>
          <w:rFonts w:ascii="Arial" w:hAnsi="Arial" w:cs="Arial"/>
          <w:color w:val="0D0D0D"/>
          <w:szCs w:val="20"/>
        </w:rPr>
        <w:t>Par ailleurs, j’estime que le fonctionnement du système « </w:t>
      </w:r>
      <w:proofErr w:type="spellStart"/>
      <w:r>
        <w:rPr>
          <w:rFonts w:ascii="Arial" w:hAnsi="Arial" w:cs="Arial"/>
          <w:color w:val="0D0D0D"/>
          <w:szCs w:val="20"/>
        </w:rPr>
        <w:t>Linky</w:t>
      </w:r>
      <w:proofErr w:type="spellEnd"/>
      <w:r>
        <w:rPr>
          <w:rFonts w:ascii="Arial" w:hAnsi="Arial" w:cs="Arial"/>
          <w:color w:val="0D0D0D"/>
          <w:szCs w:val="20"/>
        </w:rPr>
        <w:t> » fait peser un risque sur ma santé, les études ayant été tronquées ou n’ayant pas totalement écarté ce risque.</w:t>
      </w:r>
    </w:p>
    <w:p w:rsidR="004F0F54" w:rsidRDefault="00861502">
      <w:pPr>
        <w:pStyle w:val="Standard"/>
        <w:ind w:left="-426" w:right="426"/>
        <w:jc w:val="both"/>
      </w:pPr>
      <w:r>
        <w:rPr>
          <w:rFonts w:ascii="Arial" w:hAnsi="Arial" w:cs="Arial"/>
          <w:color w:val="0D0D0D"/>
          <w:szCs w:val="20"/>
        </w:rPr>
        <w:t>Sans parler des méthodes inacceptables et trompeuses que la SA ENEDIS et les sociétés sous-traitantes mandatées emploient pour imposer le compteur aux usagers alors que vous êtes en situation de monopole sur notre partie du territoire caractérisent une pratique commerciale abusive, réprimée par le code de la consommation.</w:t>
      </w:r>
    </w:p>
    <w:p w:rsidR="004F0F54" w:rsidRDefault="00861502">
      <w:pPr>
        <w:pStyle w:val="Standard"/>
        <w:ind w:left="-426" w:right="426"/>
        <w:jc w:val="both"/>
      </w:pPr>
      <w:r>
        <w:rPr>
          <w:rFonts w:ascii="Arial" w:hAnsi="Arial" w:cs="Arial"/>
          <w:color w:val="0D0D0D"/>
          <w:szCs w:val="20"/>
        </w:rPr>
        <w:t>Enfin, et en toute hypothèse, il est constant que le droit de propriété est constitutionnellement garanti et qu’en conséquence, aucun installateur ne peut pénétrer dans une propriété privée sans recevoir le consentement préalable des copropriétaires.</w:t>
      </w:r>
    </w:p>
    <w:p w:rsidR="004F0F54" w:rsidRDefault="00861502">
      <w:pPr>
        <w:pStyle w:val="Standard"/>
        <w:ind w:left="-426" w:right="426"/>
        <w:jc w:val="both"/>
      </w:pPr>
      <w:r>
        <w:rPr>
          <w:rFonts w:ascii="Arial" w:hAnsi="Arial" w:cs="Arial"/>
          <w:color w:val="0D0D0D"/>
          <w:szCs w:val="20"/>
        </w:rPr>
        <w:t>Je vous interdis donc d’installer un compteur « </w:t>
      </w:r>
      <w:proofErr w:type="spellStart"/>
      <w:r>
        <w:rPr>
          <w:rFonts w:ascii="Arial" w:hAnsi="Arial" w:cs="Arial"/>
          <w:color w:val="0D0D0D"/>
          <w:szCs w:val="20"/>
        </w:rPr>
        <w:t>Linky</w:t>
      </w:r>
      <w:proofErr w:type="spellEnd"/>
      <w:r>
        <w:rPr>
          <w:rFonts w:ascii="Arial" w:hAnsi="Arial" w:cs="Arial"/>
          <w:color w:val="0D0D0D"/>
          <w:szCs w:val="20"/>
        </w:rPr>
        <w:t> » pour mon logement, au sein de la copropriété [NOM RESIDENCE].</w:t>
      </w:r>
    </w:p>
    <w:p w:rsidR="004F0F54" w:rsidRDefault="00861502">
      <w:pPr>
        <w:pStyle w:val="Standard"/>
        <w:ind w:left="-426" w:right="426"/>
        <w:jc w:val="both"/>
      </w:pPr>
      <w:r>
        <w:rPr>
          <w:rFonts w:ascii="Arial" w:hAnsi="Arial" w:cs="Arial"/>
          <w:color w:val="0D0D0D"/>
          <w:szCs w:val="20"/>
        </w:rPr>
        <w:t>Par conséquent, faute pour votre société ainsi que les sociétés mandatées pour poser les compteurs dit « </w:t>
      </w:r>
      <w:proofErr w:type="spellStart"/>
      <w:r>
        <w:rPr>
          <w:rFonts w:ascii="Arial" w:hAnsi="Arial" w:cs="Arial"/>
          <w:color w:val="0D0D0D"/>
          <w:szCs w:val="20"/>
        </w:rPr>
        <w:t>Linky</w:t>
      </w:r>
      <w:proofErr w:type="spellEnd"/>
      <w:r>
        <w:rPr>
          <w:rFonts w:ascii="Arial" w:hAnsi="Arial" w:cs="Arial"/>
          <w:color w:val="0D0D0D"/>
          <w:szCs w:val="20"/>
        </w:rPr>
        <w:t xml:space="preserve"> » de respecter mon refus de changer le compteur, dont vous n’avez d’ailleurs pas la propriété, le déploiement des dispositifs de comptage dits </w:t>
      </w:r>
      <w:proofErr w:type="spellStart"/>
      <w:r>
        <w:rPr>
          <w:rFonts w:ascii="Arial" w:hAnsi="Arial" w:cs="Arial"/>
          <w:color w:val="0D0D0D"/>
          <w:szCs w:val="20"/>
        </w:rPr>
        <w:t>Linky</w:t>
      </w:r>
      <w:proofErr w:type="spellEnd"/>
      <w:r>
        <w:rPr>
          <w:rFonts w:ascii="Arial" w:hAnsi="Arial" w:cs="Arial"/>
          <w:color w:val="0D0D0D"/>
          <w:szCs w:val="20"/>
        </w:rPr>
        <w:t xml:space="preserve"> dans ma copropriété s’opèrerait de manière irrégulière.</w:t>
      </w:r>
    </w:p>
    <w:p w:rsidR="004F0F54" w:rsidRDefault="00861502">
      <w:pPr>
        <w:pStyle w:val="Standard"/>
        <w:ind w:left="-426" w:right="426"/>
        <w:jc w:val="both"/>
      </w:pPr>
      <w:r>
        <w:rPr>
          <w:rFonts w:ascii="Arial" w:hAnsi="Arial" w:cs="Arial"/>
          <w:color w:val="0D0D0D"/>
          <w:szCs w:val="20"/>
        </w:rPr>
        <w:t>En cas de violation de propriété, vous et votre sous-traitant en répondrez.</w:t>
      </w:r>
    </w:p>
    <w:p w:rsidR="004F0F54" w:rsidRDefault="00861502">
      <w:pPr>
        <w:pStyle w:val="Standard"/>
        <w:ind w:left="-426" w:right="426"/>
        <w:jc w:val="both"/>
      </w:pPr>
      <w:r>
        <w:rPr>
          <w:rFonts w:ascii="Arial" w:hAnsi="Arial" w:cs="Arial"/>
          <w:color w:val="0D0D0D"/>
          <w:szCs w:val="20"/>
        </w:rPr>
        <w:t>Il vous est par conséquent demandé, sous quinzaine, la conservation du compteur actuel.</w:t>
      </w:r>
      <w:bookmarkStart w:id="0" w:name="_GoBack"/>
      <w:bookmarkEnd w:id="0"/>
    </w:p>
    <w:p w:rsidR="004F0F54" w:rsidRDefault="00861502">
      <w:pPr>
        <w:pStyle w:val="Standard"/>
        <w:ind w:left="-426" w:right="426"/>
        <w:jc w:val="both"/>
      </w:pPr>
      <w:r>
        <w:rPr>
          <w:rFonts w:ascii="Arial" w:hAnsi="Arial" w:cs="Arial"/>
          <w:color w:val="0D0D0D"/>
          <w:szCs w:val="20"/>
        </w:rPr>
        <w:t>Vous devez considérer la présente comme la mise en demeure la plus ferme, avec toutes les conséquences que la loi et la jurisprudence attachent à ce type d’acte. La présente lettre réserve également toutes voies de droit, dont notamment la saisine d’un juge en mesure de contraindre la société ENEDIS au respect des droits susvisés.</w:t>
      </w:r>
    </w:p>
    <w:p w:rsidR="004F0F54" w:rsidRDefault="00861502">
      <w:pPr>
        <w:pStyle w:val="Standard"/>
        <w:ind w:left="-426" w:right="426"/>
        <w:jc w:val="both"/>
      </w:pPr>
      <w:r>
        <w:rPr>
          <w:rFonts w:ascii="Arial" w:hAnsi="Arial" w:cs="Arial"/>
          <w:color w:val="0D0D0D"/>
          <w:szCs w:val="20"/>
        </w:rPr>
        <w:t>Par ailleurs, je vous prie de bien vouloir me transmettre les informations suivantes :</w:t>
      </w:r>
    </w:p>
    <w:p w:rsidR="004F0F54" w:rsidRDefault="00861502">
      <w:pPr>
        <w:pStyle w:val="Paragraphedeliste"/>
        <w:numPr>
          <w:ilvl w:val="0"/>
          <w:numId w:val="18"/>
        </w:numPr>
        <w:ind w:right="426"/>
      </w:pPr>
      <w:r>
        <w:rPr>
          <w:rFonts w:ascii="Arial" w:hAnsi="Arial" w:cs="Arial"/>
          <w:color w:val="0D0D0D"/>
          <w:sz w:val="22"/>
          <w:szCs w:val="20"/>
        </w:rPr>
        <w:t xml:space="preserve">une présentation détaillée des fonctionnalités du compteur </w:t>
      </w:r>
      <w:proofErr w:type="spellStart"/>
      <w:r>
        <w:rPr>
          <w:rFonts w:ascii="Arial" w:hAnsi="Arial" w:cs="Arial"/>
          <w:color w:val="0D0D0D"/>
          <w:sz w:val="22"/>
          <w:szCs w:val="20"/>
        </w:rPr>
        <w:t>Linky</w:t>
      </w:r>
      <w:proofErr w:type="spellEnd"/>
      <w:r>
        <w:rPr>
          <w:rFonts w:ascii="Arial" w:hAnsi="Arial" w:cs="Arial"/>
          <w:color w:val="0D0D0D"/>
          <w:sz w:val="22"/>
          <w:szCs w:val="20"/>
        </w:rPr>
        <w:t>, des concentrateurs utilisés pour son fonctionnement, des modalités de la technologie « CPL », le changement en KVa.</w:t>
      </w:r>
    </w:p>
    <w:p w:rsidR="004F0F54" w:rsidRDefault="00861502">
      <w:pPr>
        <w:pStyle w:val="Paragraphedeliste"/>
        <w:numPr>
          <w:ilvl w:val="0"/>
          <w:numId w:val="18"/>
        </w:numPr>
        <w:ind w:right="426"/>
      </w:pPr>
      <w:r>
        <w:rPr>
          <w:rFonts w:ascii="Arial" w:hAnsi="Arial" w:cs="Arial"/>
          <w:color w:val="0D0D0D"/>
          <w:sz w:val="22"/>
          <w:szCs w:val="20"/>
        </w:rPr>
        <w:t>une présentation détaillée des données personnelles recueillies par ce compteur qui ont une valeur commerciale.</w:t>
      </w:r>
    </w:p>
    <w:p w:rsidR="004F0F54" w:rsidRDefault="00861502">
      <w:pPr>
        <w:pStyle w:val="Paragraphedeliste"/>
        <w:numPr>
          <w:ilvl w:val="0"/>
          <w:numId w:val="18"/>
        </w:numPr>
        <w:ind w:right="426"/>
      </w:pPr>
      <w:r>
        <w:rPr>
          <w:rFonts w:ascii="Arial" w:hAnsi="Arial" w:cs="Arial"/>
          <w:color w:val="0D0D0D"/>
          <w:sz w:val="22"/>
          <w:szCs w:val="22"/>
        </w:rPr>
        <w:t xml:space="preserve">la durée de vie exacte des compteurs dit « </w:t>
      </w:r>
      <w:proofErr w:type="spellStart"/>
      <w:r>
        <w:rPr>
          <w:rFonts w:ascii="Arial" w:hAnsi="Arial" w:cs="Arial"/>
          <w:color w:val="0D0D0D"/>
          <w:sz w:val="22"/>
          <w:szCs w:val="22"/>
        </w:rPr>
        <w:t>Linky</w:t>
      </w:r>
      <w:proofErr w:type="spellEnd"/>
      <w:r>
        <w:rPr>
          <w:rFonts w:ascii="Arial" w:hAnsi="Arial" w:cs="Arial"/>
          <w:color w:val="0D0D0D"/>
          <w:sz w:val="22"/>
          <w:szCs w:val="22"/>
        </w:rPr>
        <w:t xml:space="preserve"> ».</w:t>
      </w:r>
    </w:p>
    <w:p w:rsidR="004F0F54" w:rsidRDefault="00861502">
      <w:pPr>
        <w:pStyle w:val="Paragraphedeliste"/>
        <w:numPr>
          <w:ilvl w:val="0"/>
          <w:numId w:val="18"/>
        </w:numPr>
        <w:ind w:right="426"/>
      </w:pPr>
      <w:r>
        <w:rPr>
          <w:rFonts w:ascii="Arial" w:hAnsi="Arial" w:cs="Arial"/>
          <w:color w:val="0D0D0D"/>
          <w:sz w:val="22"/>
          <w:szCs w:val="22"/>
        </w:rPr>
        <w:t>l’étude d’impact sur la vie privée préalable à ce déploiement, telle que prévue par la CNIL et dûment notifiée à celle-ci.</w:t>
      </w:r>
    </w:p>
    <w:p w:rsidR="004F0F54" w:rsidRDefault="00861502">
      <w:pPr>
        <w:pStyle w:val="Standard"/>
        <w:ind w:left="-426" w:right="426"/>
        <w:jc w:val="both"/>
      </w:pPr>
      <w:r>
        <w:rPr>
          <w:rFonts w:ascii="Arial" w:hAnsi="Arial" w:cs="Arial"/>
          <w:color w:val="0D0D0D"/>
          <w:szCs w:val="20"/>
        </w:rPr>
        <w:t>Je vous demande de confirmer l’acceptation par vos services de mes demandes sous un délai de 3 semaines à compter de la réception des présentes.</w:t>
      </w:r>
    </w:p>
    <w:p w:rsidR="004F0F54" w:rsidRDefault="00861502">
      <w:pPr>
        <w:pStyle w:val="Standard"/>
        <w:ind w:left="-426" w:right="426"/>
        <w:jc w:val="both"/>
      </w:pPr>
      <w:r>
        <w:rPr>
          <w:rFonts w:ascii="Arial" w:hAnsi="Arial" w:cs="Arial"/>
          <w:color w:val="0D0D0D"/>
          <w:szCs w:val="20"/>
        </w:rPr>
        <w:t>Vous souhaitant bonne réception des présentes et comptant sur votre bonne volonté,</w:t>
      </w:r>
    </w:p>
    <w:p w:rsidR="004F0F54" w:rsidRDefault="00861502">
      <w:pPr>
        <w:pStyle w:val="Standard"/>
        <w:ind w:left="-426" w:right="426"/>
        <w:jc w:val="both"/>
      </w:pPr>
      <w:r>
        <w:rPr>
          <w:rFonts w:ascii="Arial" w:hAnsi="Arial" w:cs="Arial"/>
          <w:color w:val="0D0D0D"/>
          <w:szCs w:val="20"/>
        </w:rPr>
        <w:t>Veuillez agréer, Monsieur le Président, l’expression de mes salutations distinguées.</w:t>
      </w:r>
    </w:p>
    <w:p w:rsidR="004F0F54" w:rsidRDefault="00861502">
      <w:pPr>
        <w:pStyle w:val="Standard"/>
        <w:spacing w:after="0"/>
        <w:ind w:left="-426" w:right="426"/>
        <w:jc w:val="right"/>
      </w:pPr>
      <w:r>
        <w:rPr>
          <w:rFonts w:ascii="Arial" w:hAnsi="Arial" w:cs="Arial"/>
          <w:b/>
          <w:color w:val="0D0D0D"/>
          <w:szCs w:val="20"/>
        </w:rPr>
        <w:t>[NOM PRENOM</w:t>
      </w:r>
    </w:p>
    <w:p w:rsidR="004F0F54" w:rsidRDefault="00861502">
      <w:pPr>
        <w:pStyle w:val="Standard"/>
        <w:spacing w:after="0"/>
        <w:ind w:left="-426" w:right="426"/>
        <w:jc w:val="right"/>
      </w:pPr>
      <w:r>
        <w:rPr>
          <w:rFonts w:ascii="Arial" w:hAnsi="Arial" w:cs="Arial"/>
          <w:b/>
          <w:color w:val="0D0D0D"/>
          <w:szCs w:val="20"/>
        </w:rPr>
        <w:t>SIGNATURE]</w:t>
      </w:r>
    </w:p>
    <w:p w:rsidR="004F0F54" w:rsidRDefault="004F0F54">
      <w:pPr>
        <w:pStyle w:val="Standard"/>
        <w:spacing w:after="0"/>
        <w:ind w:left="-426" w:right="426"/>
        <w:jc w:val="right"/>
        <w:rPr>
          <w:rFonts w:ascii="Arial" w:hAnsi="Arial" w:cs="Arial"/>
          <w:i/>
          <w:color w:val="0D0D0D"/>
          <w:szCs w:val="20"/>
        </w:rPr>
      </w:pPr>
    </w:p>
    <w:p w:rsidR="004F0F54" w:rsidRDefault="00E348D0">
      <w:pPr>
        <w:pStyle w:val="Sansinterligne"/>
        <w:ind w:left="-284"/>
      </w:pPr>
      <w:r>
        <w:rPr>
          <w:i/>
        </w:rPr>
        <w:t xml:space="preserve">PJ : </w:t>
      </w:r>
      <w:r w:rsidR="00861502">
        <w:rPr>
          <w:i/>
        </w:rPr>
        <w:t>copie (en recommandé) de la lettre de refus à la société sous-traitante si vous avez leur adresse</w:t>
      </w:r>
    </w:p>
    <w:sectPr w:rsidR="004F0F54" w:rsidSect="004F0F54">
      <w:headerReference w:type="default" r:id="rId7"/>
      <w:footerReference w:type="default" r:id="rId8"/>
      <w:headerReference w:type="first" r:id="rId9"/>
      <w:pgSz w:w="11906" w:h="16838"/>
      <w:pgMar w:top="1474" w:right="1841" w:bottom="227" w:left="1417" w:header="1417"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28B" w:rsidRDefault="0094228B" w:rsidP="004F0F54">
      <w:r>
        <w:separator/>
      </w:r>
    </w:p>
  </w:endnote>
  <w:endnote w:type="continuationSeparator" w:id="0">
    <w:p w:rsidR="0094228B" w:rsidRDefault="0094228B" w:rsidP="004F0F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55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54" w:rsidRDefault="0055315F">
    <w:pPr>
      <w:pStyle w:val="Footer"/>
      <w:jc w:val="center"/>
    </w:pPr>
    <w:fldSimple w:instr=" PAGE ">
      <w:r w:rsidR="00E348D0">
        <w:rPr>
          <w:noProof/>
        </w:rPr>
        <w:t>2</w:t>
      </w:r>
    </w:fldSimple>
  </w:p>
  <w:p w:rsidR="004F0F54" w:rsidRDefault="004F0F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28B" w:rsidRDefault="0094228B" w:rsidP="004F0F54">
      <w:r w:rsidRPr="004F0F54">
        <w:rPr>
          <w:color w:val="000000"/>
        </w:rPr>
        <w:separator/>
      </w:r>
    </w:p>
  </w:footnote>
  <w:footnote w:type="continuationSeparator" w:id="0">
    <w:p w:rsidR="0094228B" w:rsidRDefault="0094228B" w:rsidP="004F0F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54" w:rsidRDefault="004F0F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F54" w:rsidRDefault="004F0F54">
    <w:pPr>
      <w:pStyle w:val="Header"/>
      <w:ind w:left="-141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E0052"/>
    <w:multiLevelType w:val="multilevel"/>
    <w:tmpl w:val="E7903A5C"/>
    <w:styleLink w:val="WWNum1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nsid w:val="0A941203"/>
    <w:multiLevelType w:val="multilevel"/>
    <w:tmpl w:val="648CDF1A"/>
    <w:styleLink w:val="WWNum17"/>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F3F261B"/>
    <w:multiLevelType w:val="multilevel"/>
    <w:tmpl w:val="200492F2"/>
    <w:styleLink w:val="WWNum10"/>
    <w:lvl w:ilvl="0">
      <w:numFmt w:val="bullet"/>
      <w:lvlText w:val="-"/>
      <w:lvlJc w:val="left"/>
      <w:rPr>
        <w:rFonts w:ascii="Arial" w:eastAsia="Times New Roman" w:hAnsi="Aria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nsid w:val="29892875"/>
    <w:multiLevelType w:val="multilevel"/>
    <w:tmpl w:val="B1824C12"/>
    <w:styleLink w:val="WWOutlineListStyle"/>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b/>
        <w:bCs w:val="0"/>
        <w:i w:val="0"/>
        <w:iCs w:val="0"/>
        <w:caps w:val="0"/>
        <w:smallCaps w:val="0"/>
        <w:strike w:val="0"/>
        <w:dstrike w:val="0"/>
        <w:vanish w:val="0"/>
        <w:color w:val="000000"/>
        <w:spacing w:val="0"/>
        <w:kern w:val="3"/>
        <w:position w:val="0"/>
        <w:u w:val="none"/>
        <w:vertAlign w:val="baselin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2CD228A2"/>
    <w:multiLevelType w:val="multilevel"/>
    <w:tmpl w:val="121AF38A"/>
    <w:styleLink w:val="WWNum1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nsid w:val="40105D13"/>
    <w:multiLevelType w:val="multilevel"/>
    <w:tmpl w:val="D09A3BD0"/>
    <w:styleLink w:val="WWNum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nsid w:val="4FBA62A5"/>
    <w:multiLevelType w:val="multilevel"/>
    <w:tmpl w:val="4A980FF8"/>
    <w:styleLink w:val="WWNum9"/>
    <w:lvl w:ilvl="0">
      <w:numFmt w:val="bullet"/>
      <w:lvlText w:val="-"/>
      <w:lvlJc w:val="left"/>
      <w:rPr>
        <w:rFonts w:ascii="Arial" w:eastAsia="Times New Roman" w:hAnsi="Aria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nsid w:val="4FBD5949"/>
    <w:multiLevelType w:val="multilevel"/>
    <w:tmpl w:val="110EBD62"/>
    <w:styleLink w:val="WWNum12"/>
    <w:lvl w:ilvl="0">
      <w:numFmt w:val="bullet"/>
      <w:lvlText w:val="-"/>
      <w:lvlJc w:val="left"/>
      <w:rPr>
        <w:rFonts w:ascii="Arial" w:eastAsia="Times New Roman" w:hAnsi="Aria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nsid w:val="4FFC2E63"/>
    <w:multiLevelType w:val="multilevel"/>
    <w:tmpl w:val="9A6CBBBE"/>
    <w:styleLink w:val="WWNum15"/>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550E3260"/>
    <w:multiLevelType w:val="multilevel"/>
    <w:tmpl w:val="6FD47024"/>
    <w:styleLink w:val="WWNum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
    <w:nsid w:val="56B23CCD"/>
    <w:multiLevelType w:val="multilevel"/>
    <w:tmpl w:val="7E4492D0"/>
    <w:styleLink w:val="WW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
    <w:nsid w:val="5A2F7FD0"/>
    <w:multiLevelType w:val="multilevel"/>
    <w:tmpl w:val="575026B2"/>
    <w:styleLink w:val="WWNum1"/>
    <w:lvl w:ilvl="0">
      <w:start w:val="1"/>
      <w:numFmt w:val="decimal"/>
      <w:lvlText w:val="%1)"/>
      <w:lvlJc w:val="left"/>
      <w:rPr>
        <w:rFonts w:cs="Times New Roman"/>
        <w:b/>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
    <w:nsid w:val="5AA656D1"/>
    <w:multiLevelType w:val="multilevel"/>
    <w:tmpl w:val="9DBA9458"/>
    <w:styleLink w:val="WWNum4"/>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b/>
        <w:bCs w:val="0"/>
        <w:i w:val="0"/>
        <w:iCs w:val="0"/>
        <w:caps w:val="0"/>
        <w:smallCaps w:val="0"/>
        <w:strike w:val="0"/>
        <w:dstrike w:val="0"/>
        <w:vanish w:val="0"/>
        <w:color w:val="000000"/>
        <w:spacing w:val="0"/>
        <w:kern w:val="3"/>
        <w:position w:val="0"/>
        <w:u w:val="none"/>
        <w:vertAlign w:val="baselin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
    <w:nsid w:val="5BEE7819"/>
    <w:multiLevelType w:val="multilevel"/>
    <w:tmpl w:val="74D8255C"/>
    <w:styleLink w:val="WWNum3"/>
    <w:lvl w:ilvl="0">
      <w:numFmt w:val="bullet"/>
      <w:lvlText w:val="-"/>
      <w:lvlJc w:val="left"/>
      <w:rPr>
        <w:rFonts w:eastAsia="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nsid w:val="647F3786"/>
    <w:multiLevelType w:val="multilevel"/>
    <w:tmpl w:val="C14AC3AE"/>
    <w:styleLink w:val="WWNum11"/>
    <w:lvl w:ilvl="0">
      <w:numFmt w:val="bullet"/>
      <w:lvlText w:val="-"/>
      <w:lvlJc w:val="left"/>
      <w:rPr>
        <w:rFonts w:ascii="Arial" w:eastAsia="Times New Roman" w:hAnsi="Aria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nsid w:val="786213F4"/>
    <w:multiLevelType w:val="multilevel"/>
    <w:tmpl w:val="44746930"/>
    <w:styleLink w:val="WWNum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nsid w:val="7CF81667"/>
    <w:multiLevelType w:val="multilevel"/>
    <w:tmpl w:val="5BBA4D9E"/>
    <w:styleLink w:val="WWNum16"/>
    <w:lvl w:ilvl="0">
      <w:numFmt w:val="bullet"/>
      <w:lvlText w:val="-"/>
      <w:lvlJc w:val="left"/>
      <w:rPr>
        <w:rFonts w:ascii="Arial" w:eastAsia="Times New Roman" w:hAnsi="Arial" w:cs="Arial"/>
        <w:sz w:val="2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7D8A60AD"/>
    <w:multiLevelType w:val="multilevel"/>
    <w:tmpl w:val="54688FD8"/>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3"/>
  </w:num>
  <w:num w:numId="2">
    <w:abstractNumId w:val="11"/>
  </w:num>
  <w:num w:numId="3">
    <w:abstractNumId w:val="17"/>
  </w:num>
  <w:num w:numId="4">
    <w:abstractNumId w:val="13"/>
  </w:num>
  <w:num w:numId="5">
    <w:abstractNumId w:val="12"/>
  </w:num>
  <w:num w:numId="6">
    <w:abstractNumId w:val="5"/>
  </w:num>
  <w:num w:numId="7">
    <w:abstractNumId w:val="15"/>
  </w:num>
  <w:num w:numId="8">
    <w:abstractNumId w:val="10"/>
  </w:num>
  <w:num w:numId="9">
    <w:abstractNumId w:val="9"/>
  </w:num>
  <w:num w:numId="10">
    <w:abstractNumId w:val="6"/>
  </w:num>
  <w:num w:numId="11">
    <w:abstractNumId w:val="2"/>
  </w:num>
  <w:num w:numId="12">
    <w:abstractNumId w:val="14"/>
  </w:num>
  <w:num w:numId="13">
    <w:abstractNumId w:val="7"/>
  </w:num>
  <w:num w:numId="14">
    <w:abstractNumId w:val="0"/>
  </w:num>
  <w:num w:numId="15">
    <w:abstractNumId w:val="4"/>
  </w:num>
  <w:num w:numId="16">
    <w:abstractNumId w:val="8"/>
  </w:num>
  <w:num w:numId="17">
    <w:abstractNumId w:val="16"/>
  </w:num>
  <w:num w:numId="18">
    <w:abstractNumId w:val="1"/>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rsids>
    <w:rsidRoot w:val="004F0F54"/>
    <w:rsid w:val="004F0F54"/>
    <w:rsid w:val="0055315F"/>
    <w:rsid w:val="00745A5B"/>
    <w:rsid w:val="00861502"/>
    <w:rsid w:val="0094228B"/>
    <w:rsid w:val="00E348D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kern w:val="3"/>
        <w:lang w:val="fr-FR" w:eastAsia="fr-F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15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
    <w:name w:val="WW_OutlineListStyle"/>
    <w:basedOn w:val="Aucuneliste"/>
    <w:rsid w:val="004F0F54"/>
    <w:pPr>
      <w:numPr>
        <w:numId w:val="1"/>
      </w:numPr>
    </w:pPr>
  </w:style>
  <w:style w:type="paragraph" w:customStyle="1" w:styleId="Standard">
    <w:name w:val="Standard"/>
    <w:rsid w:val="004F0F54"/>
    <w:pPr>
      <w:widowControl/>
      <w:spacing w:after="200" w:line="276" w:lineRule="auto"/>
    </w:pPr>
    <w:rPr>
      <w:rFonts w:cs="Times New Roman"/>
      <w:sz w:val="22"/>
      <w:szCs w:val="22"/>
      <w:lang w:eastAsia="en-US"/>
    </w:rPr>
  </w:style>
  <w:style w:type="paragraph" w:customStyle="1" w:styleId="Heading">
    <w:name w:val="Heading"/>
    <w:basedOn w:val="Standard"/>
    <w:next w:val="Textbody"/>
    <w:rsid w:val="004F0F54"/>
    <w:pPr>
      <w:keepNext/>
      <w:spacing w:before="240" w:after="120"/>
    </w:pPr>
    <w:rPr>
      <w:rFonts w:ascii="Arial" w:eastAsia="Microsoft YaHei" w:hAnsi="Arial" w:cs="Mangal"/>
      <w:sz w:val="28"/>
      <w:szCs w:val="28"/>
    </w:rPr>
  </w:style>
  <w:style w:type="paragraph" w:customStyle="1" w:styleId="Textbody">
    <w:name w:val="Text body"/>
    <w:basedOn w:val="Standard"/>
    <w:rsid w:val="004F0F54"/>
    <w:pPr>
      <w:spacing w:after="120"/>
    </w:pPr>
  </w:style>
  <w:style w:type="paragraph" w:styleId="Liste">
    <w:name w:val="List"/>
    <w:basedOn w:val="Textbody"/>
    <w:rsid w:val="004F0F54"/>
    <w:rPr>
      <w:rFonts w:cs="Mangal"/>
    </w:rPr>
  </w:style>
  <w:style w:type="paragraph" w:customStyle="1" w:styleId="Caption">
    <w:name w:val="Caption"/>
    <w:basedOn w:val="Standard"/>
    <w:rsid w:val="004F0F54"/>
    <w:pPr>
      <w:suppressLineNumbers/>
      <w:spacing w:before="120" w:after="120"/>
    </w:pPr>
    <w:rPr>
      <w:rFonts w:cs="Mangal"/>
      <w:i/>
      <w:iCs/>
      <w:sz w:val="24"/>
      <w:szCs w:val="24"/>
    </w:rPr>
  </w:style>
  <w:style w:type="paragraph" w:customStyle="1" w:styleId="Index">
    <w:name w:val="Index"/>
    <w:basedOn w:val="Standard"/>
    <w:rsid w:val="004F0F54"/>
    <w:pPr>
      <w:suppressLineNumbers/>
    </w:pPr>
    <w:rPr>
      <w:rFonts w:cs="Mangal"/>
    </w:rPr>
  </w:style>
  <w:style w:type="paragraph" w:customStyle="1" w:styleId="Heading1">
    <w:name w:val="Heading 1"/>
    <w:basedOn w:val="Standard"/>
    <w:next w:val="Textbody"/>
    <w:rsid w:val="004F0F54"/>
    <w:pPr>
      <w:keepNext/>
      <w:pBdr>
        <w:left w:val="single" w:sz="48" w:space="0" w:color="808080"/>
      </w:pBdr>
      <w:shd w:val="clear" w:color="auto" w:fill="F3F3F3"/>
      <w:spacing w:before="240" w:after="360" w:line="240" w:lineRule="auto"/>
      <w:outlineLvl w:val="0"/>
    </w:pPr>
    <w:rPr>
      <w:rFonts w:ascii="Garamond" w:hAnsi="Garamond"/>
      <w:b/>
      <w:bCs/>
      <w:caps/>
      <w:sz w:val="32"/>
      <w:szCs w:val="32"/>
      <w:lang w:eastAsia="fr-FR"/>
    </w:rPr>
  </w:style>
  <w:style w:type="paragraph" w:customStyle="1" w:styleId="Heading2">
    <w:name w:val="Heading 2"/>
    <w:basedOn w:val="Standard"/>
    <w:next w:val="Textbody"/>
    <w:rsid w:val="004F0F54"/>
    <w:pPr>
      <w:keepNext/>
      <w:keepLines/>
      <w:pBdr>
        <w:top w:val="single" w:sz="2" w:space="0" w:color="00000A"/>
        <w:left w:val="single" w:sz="2" w:space="0" w:color="00000A"/>
        <w:bottom w:val="single" w:sz="2" w:space="0" w:color="00000A"/>
        <w:right w:val="single" w:sz="2" w:space="0" w:color="00000A"/>
      </w:pBdr>
      <w:shd w:val="clear" w:color="auto" w:fill="F3F3F3"/>
      <w:spacing w:before="240" w:after="120" w:line="240" w:lineRule="auto"/>
      <w:jc w:val="both"/>
      <w:outlineLvl w:val="1"/>
    </w:pPr>
    <w:rPr>
      <w:rFonts w:ascii="Arial" w:hAnsi="Arial" w:cs="Arial"/>
      <w:b/>
      <w:bCs/>
      <w:iCs/>
      <w:smallCaps/>
      <w:sz w:val="24"/>
      <w:lang w:eastAsia="fr-FR"/>
    </w:rPr>
  </w:style>
  <w:style w:type="paragraph" w:customStyle="1" w:styleId="Heading3">
    <w:name w:val="Heading 3"/>
    <w:basedOn w:val="Standard"/>
    <w:next w:val="Textbody"/>
    <w:rsid w:val="004F0F54"/>
    <w:pPr>
      <w:keepNext/>
      <w:spacing w:before="240" w:after="60" w:line="240" w:lineRule="auto"/>
      <w:ind w:right="26"/>
      <w:jc w:val="both"/>
      <w:outlineLvl w:val="2"/>
    </w:pPr>
    <w:rPr>
      <w:rFonts w:ascii="Garamond" w:hAnsi="Garamond" w:cs="Arial"/>
      <w:b/>
      <w:bCs/>
      <w:sz w:val="24"/>
      <w:szCs w:val="24"/>
      <w:u w:val="single"/>
      <w:lang w:eastAsia="fr-FR"/>
    </w:rPr>
  </w:style>
  <w:style w:type="paragraph" w:customStyle="1" w:styleId="Heading4">
    <w:name w:val="Heading 4"/>
    <w:basedOn w:val="Standard"/>
    <w:next w:val="Textbody"/>
    <w:rsid w:val="004F0F54"/>
    <w:pPr>
      <w:keepNext/>
      <w:spacing w:before="240" w:after="60" w:line="240" w:lineRule="auto"/>
      <w:jc w:val="both"/>
      <w:outlineLvl w:val="3"/>
    </w:pPr>
    <w:rPr>
      <w:rFonts w:ascii="Garamond" w:hAnsi="Garamond"/>
      <w:b/>
      <w:bCs/>
      <w:i/>
      <w:lang w:eastAsia="fr-FR"/>
    </w:rPr>
  </w:style>
  <w:style w:type="paragraph" w:customStyle="1" w:styleId="Heading5">
    <w:name w:val="Heading 5"/>
    <w:basedOn w:val="Standard"/>
    <w:next w:val="Textbody"/>
    <w:rsid w:val="004F0F54"/>
    <w:pPr>
      <w:spacing w:before="240" w:after="60" w:line="240" w:lineRule="auto"/>
      <w:jc w:val="both"/>
      <w:outlineLvl w:val="4"/>
    </w:pPr>
    <w:rPr>
      <w:rFonts w:ascii="Garamond" w:hAnsi="Garamond"/>
      <w:color w:val="000000"/>
      <w:sz w:val="26"/>
      <w:szCs w:val="26"/>
      <w:u w:val="single"/>
      <w:lang w:eastAsia="fr-FR"/>
    </w:rPr>
  </w:style>
  <w:style w:type="paragraph" w:customStyle="1" w:styleId="Header">
    <w:name w:val="Header"/>
    <w:basedOn w:val="Standard"/>
    <w:rsid w:val="004F0F54"/>
    <w:pPr>
      <w:suppressLineNumbers/>
      <w:tabs>
        <w:tab w:val="center" w:pos="4536"/>
        <w:tab w:val="right" w:pos="9072"/>
      </w:tabs>
      <w:spacing w:after="0" w:line="240" w:lineRule="auto"/>
    </w:pPr>
  </w:style>
  <w:style w:type="paragraph" w:customStyle="1" w:styleId="Footer">
    <w:name w:val="Footer"/>
    <w:basedOn w:val="Standard"/>
    <w:rsid w:val="004F0F54"/>
    <w:pPr>
      <w:suppressLineNumbers/>
      <w:tabs>
        <w:tab w:val="center" w:pos="4536"/>
        <w:tab w:val="right" w:pos="9072"/>
      </w:tabs>
      <w:spacing w:after="0" w:line="240" w:lineRule="auto"/>
    </w:pPr>
  </w:style>
  <w:style w:type="paragraph" w:styleId="Textedebulles">
    <w:name w:val="Balloon Text"/>
    <w:basedOn w:val="Standard"/>
    <w:rsid w:val="004F0F54"/>
    <w:pPr>
      <w:spacing w:after="0" w:line="240" w:lineRule="auto"/>
    </w:pPr>
    <w:rPr>
      <w:rFonts w:ascii="Tahoma" w:hAnsi="Tahoma" w:cs="Tahoma"/>
      <w:sz w:val="16"/>
      <w:szCs w:val="16"/>
    </w:rPr>
  </w:style>
  <w:style w:type="paragraph" w:customStyle="1" w:styleId="Contents1">
    <w:name w:val="Contents 1"/>
    <w:basedOn w:val="Standard"/>
    <w:rsid w:val="004F0F54"/>
    <w:pPr>
      <w:tabs>
        <w:tab w:val="left" w:pos="480"/>
        <w:tab w:val="right" w:pos="8256"/>
        <w:tab w:val="right" w:pos="8892"/>
      </w:tabs>
      <w:spacing w:before="120" w:after="120" w:line="240" w:lineRule="auto"/>
    </w:pPr>
    <w:rPr>
      <w:rFonts w:ascii="Helvetica 55 Roman" w:hAnsi="Helvetica 55 Roman"/>
      <w:b/>
      <w:bCs/>
      <w:color w:val="5F4C3F"/>
      <w:sz w:val="24"/>
      <w:szCs w:val="24"/>
      <w:lang w:eastAsia="fr-FR"/>
    </w:rPr>
  </w:style>
  <w:style w:type="paragraph" w:customStyle="1" w:styleId="Contents2">
    <w:name w:val="Contents 2"/>
    <w:basedOn w:val="Standard"/>
    <w:rsid w:val="004F0F54"/>
    <w:pPr>
      <w:tabs>
        <w:tab w:val="left" w:pos="1006"/>
        <w:tab w:val="right" w:pos="8519"/>
      </w:tabs>
      <w:spacing w:after="40" w:line="240" w:lineRule="auto"/>
      <w:ind w:left="218"/>
    </w:pPr>
    <w:rPr>
      <w:rFonts w:ascii="Times New Roman" w:hAnsi="Times New Roman"/>
      <w:smallCaps/>
      <w:sz w:val="20"/>
      <w:szCs w:val="20"/>
      <w:lang w:eastAsia="fr-FR"/>
    </w:rPr>
  </w:style>
  <w:style w:type="paragraph" w:styleId="Paragraphedeliste">
    <w:name w:val="List Paragraph"/>
    <w:basedOn w:val="Standard"/>
    <w:rsid w:val="004F0F54"/>
    <w:pPr>
      <w:spacing w:after="120" w:line="240" w:lineRule="auto"/>
      <w:ind w:left="708"/>
      <w:jc w:val="both"/>
    </w:pPr>
    <w:rPr>
      <w:rFonts w:ascii="Garamond" w:hAnsi="Garamond"/>
      <w:sz w:val="24"/>
      <w:szCs w:val="24"/>
      <w:lang w:eastAsia="fr-FR"/>
    </w:rPr>
  </w:style>
  <w:style w:type="paragraph" w:customStyle="1" w:styleId="DatecourriercourantGRIS">
    <w:name w:val="Date courrier courant GRIS"/>
    <w:basedOn w:val="Standard"/>
    <w:rsid w:val="004F0F54"/>
    <w:pPr>
      <w:ind w:left="-426" w:right="2411"/>
      <w:jc w:val="right"/>
    </w:pPr>
    <w:rPr>
      <w:rFonts w:ascii="Arial" w:hAnsi="Arial"/>
      <w:i/>
      <w:color w:val="595959"/>
      <w:sz w:val="20"/>
      <w:szCs w:val="56"/>
      <w:lang w:eastAsia="fr-FR"/>
    </w:rPr>
  </w:style>
  <w:style w:type="paragraph" w:customStyle="1" w:styleId="DatecourriercourantMARRON">
    <w:name w:val="Date courrier courant MARRON"/>
    <w:basedOn w:val="Standard"/>
    <w:rsid w:val="004F0F54"/>
    <w:pPr>
      <w:ind w:left="-426" w:right="2411"/>
      <w:jc w:val="right"/>
    </w:pPr>
    <w:rPr>
      <w:rFonts w:ascii="Arial" w:hAnsi="Arial"/>
      <w:i/>
      <w:color w:val="604C3F"/>
      <w:sz w:val="20"/>
      <w:szCs w:val="56"/>
      <w:lang w:eastAsia="fr-FR"/>
    </w:rPr>
  </w:style>
  <w:style w:type="paragraph" w:customStyle="1" w:styleId="EncartAdresseGRIS">
    <w:name w:val="Encart Adresse GRIS"/>
    <w:basedOn w:val="Standard"/>
    <w:rsid w:val="004F0F54"/>
    <w:rPr>
      <w:rFonts w:ascii="Arial" w:hAnsi="Arial" w:cs="Arial"/>
      <w:b/>
      <w:color w:val="595959"/>
      <w:sz w:val="20"/>
      <w:szCs w:val="20"/>
    </w:rPr>
  </w:style>
  <w:style w:type="paragraph" w:customStyle="1" w:styleId="EncartAdresseMARRON">
    <w:name w:val="Encart Adresse MARRON"/>
    <w:basedOn w:val="Standard"/>
    <w:rsid w:val="004F0F54"/>
    <w:rPr>
      <w:rFonts w:ascii="Arial" w:hAnsi="Arial" w:cs="Arial"/>
      <w:color w:val="604C3F"/>
      <w:sz w:val="20"/>
      <w:szCs w:val="20"/>
    </w:rPr>
  </w:style>
  <w:style w:type="paragraph" w:customStyle="1" w:styleId="SignatureGRIS">
    <w:name w:val="Signature GRIS"/>
    <w:basedOn w:val="Standard"/>
    <w:rsid w:val="004F0F54"/>
    <w:pPr>
      <w:ind w:left="-426" w:right="2411"/>
      <w:jc w:val="right"/>
    </w:pPr>
    <w:rPr>
      <w:rFonts w:ascii="Arial" w:hAnsi="Arial" w:cs="Arial"/>
      <w:bCs/>
      <w:color w:val="595959"/>
      <w:spacing w:val="-3"/>
      <w:sz w:val="20"/>
      <w:szCs w:val="20"/>
    </w:rPr>
  </w:style>
  <w:style w:type="paragraph" w:customStyle="1" w:styleId="SignatureMARRON">
    <w:name w:val="Signature MARRON"/>
    <w:basedOn w:val="Standard"/>
    <w:rsid w:val="004F0F54"/>
    <w:pPr>
      <w:ind w:left="-426" w:right="2411"/>
      <w:jc w:val="right"/>
    </w:pPr>
    <w:rPr>
      <w:rFonts w:ascii="Arial" w:hAnsi="Arial" w:cs="Arial"/>
      <w:bCs/>
      <w:color w:val="604C3F"/>
      <w:spacing w:val="-3"/>
      <w:sz w:val="20"/>
      <w:szCs w:val="20"/>
    </w:rPr>
  </w:style>
  <w:style w:type="paragraph" w:customStyle="1" w:styleId="TexteCourantGRIS">
    <w:name w:val="Texte Courant GRIS"/>
    <w:basedOn w:val="Standard"/>
    <w:rsid w:val="004F0F54"/>
    <w:pPr>
      <w:ind w:left="-426" w:right="2411"/>
      <w:jc w:val="both"/>
    </w:pPr>
    <w:rPr>
      <w:rFonts w:ascii="Arial" w:hAnsi="Arial" w:cs="Arial"/>
      <w:color w:val="595959"/>
      <w:sz w:val="20"/>
      <w:szCs w:val="20"/>
      <w:lang w:val="en-US"/>
    </w:rPr>
  </w:style>
  <w:style w:type="paragraph" w:customStyle="1" w:styleId="TexteCourantMARRON">
    <w:name w:val="Texte Courant MARRON"/>
    <w:basedOn w:val="Standard"/>
    <w:rsid w:val="004F0F54"/>
    <w:pPr>
      <w:ind w:left="-426" w:right="2411"/>
      <w:jc w:val="both"/>
    </w:pPr>
    <w:rPr>
      <w:rFonts w:ascii="Arial" w:hAnsi="Arial" w:cs="Arial"/>
      <w:color w:val="604C3F"/>
      <w:sz w:val="20"/>
      <w:szCs w:val="20"/>
      <w:lang w:val="en-US"/>
    </w:rPr>
  </w:style>
  <w:style w:type="paragraph" w:customStyle="1" w:styleId="Numrodefacture">
    <w:name w:val="Numéro de facture"/>
    <w:basedOn w:val="Standard"/>
    <w:rsid w:val="004F0F54"/>
    <w:pPr>
      <w:spacing w:line="240" w:lineRule="auto"/>
      <w:ind w:left="-426" w:right="2411"/>
    </w:pPr>
    <w:rPr>
      <w:rFonts w:ascii="Arial" w:hAnsi="Arial" w:cs="Arial"/>
      <w:color w:val="604C3F"/>
      <w:sz w:val="32"/>
      <w:szCs w:val="32"/>
      <w:lang w:val="en-US" w:eastAsia="fr-FR"/>
    </w:rPr>
  </w:style>
  <w:style w:type="paragraph" w:customStyle="1" w:styleId="IntrieurTableauFacture">
    <w:name w:val="Intérieur Tableau Facture"/>
    <w:basedOn w:val="Standard"/>
    <w:rsid w:val="004F0F54"/>
    <w:pPr>
      <w:spacing w:line="240" w:lineRule="auto"/>
      <w:ind w:right="176"/>
    </w:pPr>
    <w:rPr>
      <w:rFonts w:ascii="Arial" w:hAnsi="Arial" w:cs="Arial"/>
      <w:color w:val="604C3F"/>
      <w:sz w:val="18"/>
      <w:szCs w:val="18"/>
    </w:rPr>
  </w:style>
  <w:style w:type="paragraph" w:customStyle="1" w:styleId="ObjetTableauFacture">
    <w:name w:val="Objet Tableau Facture"/>
    <w:basedOn w:val="Standard"/>
    <w:rsid w:val="004F0F54"/>
    <w:pPr>
      <w:spacing w:line="240" w:lineRule="auto"/>
      <w:ind w:right="176"/>
    </w:pPr>
    <w:rPr>
      <w:rFonts w:ascii="Arial" w:hAnsi="Arial" w:cs="Arial"/>
      <w:b/>
      <w:color w:val="604C3F"/>
    </w:rPr>
  </w:style>
  <w:style w:type="paragraph" w:customStyle="1" w:styleId="datedefacturationMARRON">
    <w:name w:val="date de facturation MARRON"/>
    <w:basedOn w:val="Standard"/>
    <w:rsid w:val="004F0F54"/>
    <w:pPr>
      <w:ind w:left="5670" w:right="1"/>
    </w:pPr>
    <w:rPr>
      <w:rFonts w:ascii="Arial" w:hAnsi="Arial" w:cs="Arial"/>
      <w:i/>
      <w:color w:val="604C3F"/>
      <w:sz w:val="20"/>
      <w:szCs w:val="32"/>
      <w:lang w:eastAsia="fr-FR"/>
    </w:rPr>
  </w:style>
  <w:style w:type="paragraph" w:customStyle="1" w:styleId="DatedefacturationGRIS">
    <w:name w:val="Date de facturation GRIS"/>
    <w:basedOn w:val="datedefacturationMARRON"/>
    <w:rsid w:val="004F0F54"/>
    <w:rPr>
      <w:color w:val="595959"/>
    </w:rPr>
  </w:style>
  <w:style w:type="paragraph" w:customStyle="1" w:styleId="Paragraphecourant">
    <w:name w:val="Paragraphe courant"/>
    <w:rsid w:val="004F0F54"/>
    <w:pPr>
      <w:widowControl/>
      <w:spacing w:after="200" w:line="276" w:lineRule="auto"/>
      <w:ind w:right="-709"/>
      <w:jc w:val="both"/>
    </w:pPr>
    <w:rPr>
      <w:rFonts w:ascii="Arial" w:hAnsi="Arial" w:cs="Arial"/>
      <w:color w:val="595959"/>
      <w:lang w:eastAsia="en-US"/>
    </w:rPr>
  </w:style>
  <w:style w:type="paragraph" w:styleId="Sansinterligne">
    <w:name w:val="No Spacing"/>
    <w:rsid w:val="004F0F54"/>
    <w:pPr>
      <w:widowControl/>
    </w:pPr>
    <w:rPr>
      <w:rFonts w:cs="Times New Roman"/>
      <w:sz w:val="22"/>
      <w:szCs w:val="22"/>
      <w:lang w:eastAsia="en-US"/>
    </w:rPr>
  </w:style>
  <w:style w:type="character" w:customStyle="1" w:styleId="Titre1Car">
    <w:name w:val="Titre 1 Car"/>
    <w:basedOn w:val="Policepardfaut"/>
    <w:rsid w:val="004F0F54"/>
    <w:rPr>
      <w:rFonts w:ascii="Garamond" w:hAnsi="Garamond" w:cs="Times New Roman"/>
      <w:b/>
      <w:bCs/>
      <w:caps/>
      <w:kern w:val="3"/>
      <w:sz w:val="32"/>
      <w:szCs w:val="32"/>
      <w:lang w:val="en-US" w:eastAsia="fr-FR"/>
    </w:rPr>
  </w:style>
  <w:style w:type="character" w:customStyle="1" w:styleId="Titre2Car">
    <w:name w:val="Titre 2 Car"/>
    <w:basedOn w:val="Policepardfaut"/>
    <w:rsid w:val="004F0F54"/>
    <w:rPr>
      <w:rFonts w:ascii="Arial" w:hAnsi="Arial" w:cs="Arial"/>
      <w:b/>
      <w:bCs/>
      <w:iCs/>
      <w:smallCaps/>
      <w:sz w:val="24"/>
      <w:lang w:val="en-US" w:eastAsia="fr-FR"/>
    </w:rPr>
  </w:style>
  <w:style w:type="character" w:customStyle="1" w:styleId="Titre3Car">
    <w:name w:val="Titre 3 Car"/>
    <w:basedOn w:val="Policepardfaut"/>
    <w:rsid w:val="004F0F54"/>
    <w:rPr>
      <w:rFonts w:ascii="Garamond" w:hAnsi="Garamond" w:cs="Arial"/>
      <w:b/>
      <w:bCs/>
      <w:sz w:val="24"/>
      <w:szCs w:val="24"/>
      <w:u w:val="single"/>
      <w:lang w:val="en-US" w:eastAsia="fr-FR"/>
    </w:rPr>
  </w:style>
  <w:style w:type="character" w:customStyle="1" w:styleId="Titre4Car">
    <w:name w:val="Titre 4 Car"/>
    <w:basedOn w:val="Policepardfaut"/>
    <w:rsid w:val="004F0F54"/>
    <w:rPr>
      <w:rFonts w:ascii="Garamond" w:hAnsi="Garamond" w:cs="Times New Roman"/>
      <w:b/>
      <w:bCs/>
      <w:i/>
      <w:lang w:val="en-US" w:eastAsia="fr-FR"/>
    </w:rPr>
  </w:style>
  <w:style w:type="character" w:customStyle="1" w:styleId="Titre5Car">
    <w:name w:val="Titre 5 Car"/>
    <w:basedOn w:val="Policepardfaut"/>
    <w:rsid w:val="004F0F54"/>
    <w:rPr>
      <w:rFonts w:ascii="Garamond" w:hAnsi="Garamond" w:cs="Times New Roman"/>
      <w:color w:val="000000"/>
      <w:sz w:val="26"/>
      <w:szCs w:val="26"/>
      <w:u w:val="single"/>
      <w:lang w:val="en-US" w:eastAsia="fr-FR"/>
    </w:rPr>
  </w:style>
  <w:style w:type="character" w:customStyle="1" w:styleId="En-tteCar">
    <w:name w:val="En-tête Car"/>
    <w:basedOn w:val="Policepardfaut"/>
    <w:rsid w:val="004F0F54"/>
    <w:rPr>
      <w:rFonts w:cs="Times New Roman"/>
    </w:rPr>
  </w:style>
  <w:style w:type="character" w:customStyle="1" w:styleId="PieddepageCar">
    <w:name w:val="Pied de page Car"/>
    <w:basedOn w:val="Policepardfaut"/>
    <w:rsid w:val="004F0F54"/>
    <w:rPr>
      <w:rFonts w:cs="Times New Roman"/>
    </w:rPr>
  </w:style>
  <w:style w:type="character" w:customStyle="1" w:styleId="TextedebullesCar">
    <w:name w:val="Texte de bulles Car"/>
    <w:basedOn w:val="Policepardfaut"/>
    <w:rsid w:val="004F0F54"/>
    <w:rPr>
      <w:rFonts w:ascii="Tahoma" w:hAnsi="Tahoma" w:cs="Tahoma"/>
      <w:sz w:val="16"/>
      <w:szCs w:val="16"/>
    </w:rPr>
  </w:style>
  <w:style w:type="character" w:customStyle="1" w:styleId="Internetlink">
    <w:name w:val="Internet link"/>
    <w:basedOn w:val="Policepardfaut"/>
    <w:rsid w:val="004F0F54"/>
    <w:rPr>
      <w:rFonts w:cs="Times New Roman"/>
      <w:color w:val="0000FF"/>
      <w:u w:val="single"/>
    </w:rPr>
  </w:style>
  <w:style w:type="character" w:styleId="Emphaseple">
    <w:name w:val="Subtle Emphasis"/>
    <w:basedOn w:val="Policepardfaut"/>
    <w:rsid w:val="004F0F54"/>
    <w:rPr>
      <w:rFonts w:cs="Times New Roman"/>
      <w:i/>
      <w:iCs/>
      <w:color w:val="808080"/>
    </w:rPr>
  </w:style>
  <w:style w:type="character" w:customStyle="1" w:styleId="ParagraphecourantCar">
    <w:name w:val="Paragraphe courant Car"/>
    <w:basedOn w:val="Policepardfaut"/>
    <w:rsid w:val="004F0F54"/>
    <w:rPr>
      <w:rFonts w:ascii="Arial" w:hAnsi="Arial" w:cs="Arial"/>
      <w:color w:val="595959"/>
      <w:lang w:val="fr-FR" w:eastAsia="en-US" w:bidi="ar-SA"/>
    </w:rPr>
  </w:style>
  <w:style w:type="character" w:styleId="Accentuation">
    <w:name w:val="Emphasis"/>
    <w:basedOn w:val="Policepardfaut"/>
    <w:rsid w:val="004F0F54"/>
    <w:rPr>
      <w:rFonts w:cs="Times New Roman"/>
      <w:i/>
      <w:iCs/>
    </w:rPr>
  </w:style>
  <w:style w:type="character" w:customStyle="1" w:styleId="ListLabel1">
    <w:name w:val="ListLabel 1"/>
    <w:rsid w:val="004F0F54"/>
    <w:rPr>
      <w:rFonts w:cs="Times New Roman"/>
      <w:b/>
    </w:rPr>
  </w:style>
  <w:style w:type="character" w:customStyle="1" w:styleId="ListLabel2">
    <w:name w:val="ListLabel 2"/>
    <w:rsid w:val="004F0F54"/>
    <w:rPr>
      <w:rFonts w:cs="Times New Roman"/>
    </w:rPr>
  </w:style>
  <w:style w:type="character" w:customStyle="1" w:styleId="ListLabel3">
    <w:name w:val="ListLabel 3"/>
    <w:rsid w:val="004F0F54"/>
    <w:rPr>
      <w:rFonts w:eastAsia="Times New Roman"/>
    </w:rPr>
  </w:style>
  <w:style w:type="character" w:customStyle="1" w:styleId="ListLabel4">
    <w:name w:val="ListLabel 4"/>
    <w:rsid w:val="004F0F54"/>
    <w:rPr>
      <w:rFonts w:cs="Times New Roman"/>
      <w:b/>
      <w:bCs w:val="0"/>
      <w:i w:val="0"/>
      <w:iCs w:val="0"/>
      <w:caps w:val="0"/>
      <w:smallCaps w:val="0"/>
      <w:strike w:val="0"/>
      <w:dstrike w:val="0"/>
      <w:vanish w:val="0"/>
      <w:color w:val="000000"/>
      <w:spacing w:val="0"/>
      <w:kern w:val="3"/>
      <w:position w:val="0"/>
      <w:u w:val="none"/>
      <w:vertAlign w:val="baseline"/>
    </w:rPr>
  </w:style>
  <w:style w:type="character" w:customStyle="1" w:styleId="ListLabel5">
    <w:name w:val="ListLabel 5"/>
    <w:rsid w:val="004F0F54"/>
    <w:rPr>
      <w:rFonts w:eastAsia="Times New Roman" w:cs="Arial"/>
    </w:rPr>
  </w:style>
  <w:style w:type="character" w:customStyle="1" w:styleId="ListLabel6">
    <w:name w:val="ListLabel 6"/>
    <w:rsid w:val="004F0F54"/>
    <w:rPr>
      <w:rFonts w:cs="Courier New"/>
    </w:rPr>
  </w:style>
  <w:style w:type="character" w:customStyle="1" w:styleId="ListLabel7">
    <w:name w:val="ListLabel 7"/>
    <w:rsid w:val="004F0F54"/>
    <w:rPr>
      <w:rFonts w:eastAsia="Times New Roman" w:cs="Arial"/>
      <w:sz w:val="20"/>
    </w:rPr>
  </w:style>
  <w:style w:type="numbering" w:customStyle="1" w:styleId="WWNum1">
    <w:name w:val="WWNum1"/>
    <w:basedOn w:val="Aucuneliste"/>
    <w:rsid w:val="004F0F54"/>
    <w:pPr>
      <w:numPr>
        <w:numId w:val="2"/>
      </w:numPr>
    </w:pPr>
  </w:style>
  <w:style w:type="numbering" w:customStyle="1" w:styleId="WWNum2">
    <w:name w:val="WWNum2"/>
    <w:basedOn w:val="Aucuneliste"/>
    <w:rsid w:val="004F0F54"/>
    <w:pPr>
      <w:numPr>
        <w:numId w:val="3"/>
      </w:numPr>
    </w:pPr>
  </w:style>
  <w:style w:type="numbering" w:customStyle="1" w:styleId="WWNum3">
    <w:name w:val="WWNum3"/>
    <w:basedOn w:val="Aucuneliste"/>
    <w:rsid w:val="004F0F54"/>
    <w:pPr>
      <w:numPr>
        <w:numId w:val="4"/>
      </w:numPr>
    </w:pPr>
  </w:style>
  <w:style w:type="numbering" w:customStyle="1" w:styleId="WWNum4">
    <w:name w:val="WWNum4"/>
    <w:basedOn w:val="Aucuneliste"/>
    <w:rsid w:val="004F0F54"/>
    <w:pPr>
      <w:numPr>
        <w:numId w:val="5"/>
      </w:numPr>
    </w:pPr>
  </w:style>
  <w:style w:type="numbering" w:customStyle="1" w:styleId="WWNum5">
    <w:name w:val="WWNum5"/>
    <w:basedOn w:val="Aucuneliste"/>
    <w:rsid w:val="004F0F54"/>
    <w:pPr>
      <w:numPr>
        <w:numId w:val="6"/>
      </w:numPr>
    </w:pPr>
  </w:style>
  <w:style w:type="numbering" w:customStyle="1" w:styleId="WWNum6">
    <w:name w:val="WWNum6"/>
    <w:basedOn w:val="Aucuneliste"/>
    <w:rsid w:val="004F0F54"/>
    <w:pPr>
      <w:numPr>
        <w:numId w:val="7"/>
      </w:numPr>
    </w:pPr>
  </w:style>
  <w:style w:type="numbering" w:customStyle="1" w:styleId="WWNum7">
    <w:name w:val="WWNum7"/>
    <w:basedOn w:val="Aucuneliste"/>
    <w:rsid w:val="004F0F54"/>
    <w:pPr>
      <w:numPr>
        <w:numId w:val="8"/>
      </w:numPr>
    </w:pPr>
  </w:style>
  <w:style w:type="numbering" w:customStyle="1" w:styleId="WWNum8">
    <w:name w:val="WWNum8"/>
    <w:basedOn w:val="Aucuneliste"/>
    <w:rsid w:val="004F0F54"/>
    <w:pPr>
      <w:numPr>
        <w:numId w:val="9"/>
      </w:numPr>
    </w:pPr>
  </w:style>
  <w:style w:type="numbering" w:customStyle="1" w:styleId="WWNum9">
    <w:name w:val="WWNum9"/>
    <w:basedOn w:val="Aucuneliste"/>
    <w:rsid w:val="004F0F54"/>
    <w:pPr>
      <w:numPr>
        <w:numId w:val="10"/>
      </w:numPr>
    </w:pPr>
  </w:style>
  <w:style w:type="numbering" w:customStyle="1" w:styleId="WWNum10">
    <w:name w:val="WWNum10"/>
    <w:basedOn w:val="Aucuneliste"/>
    <w:rsid w:val="004F0F54"/>
    <w:pPr>
      <w:numPr>
        <w:numId w:val="11"/>
      </w:numPr>
    </w:pPr>
  </w:style>
  <w:style w:type="numbering" w:customStyle="1" w:styleId="WWNum11">
    <w:name w:val="WWNum11"/>
    <w:basedOn w:val="Aucuneliste"/>
    <w:rsid w:val="004F0F54"/>
    <w:pPr>
      <w:numPr>
        <w:numId w:val="12"/>
      </w:numPr>
    </w:pPr>
  </w:style>
  <w:style w:type="numbering" w:customStyle="1" w:styleId="WWNum12">
    <w:name w:val="WWNum12"/>
    <w:basedOn w:val="Aucuneliste"/>
    <w:rsid w:val="004F0F54"/>
    <w:pPr>
      <w:numPr>
        <w:numId w:val="13"/>
      </w:numPr>
    </w:pPr>
  </w:style>
  <w:style w:type="numbering" w:customStyle="1" w:styleId="WWNum13">
    <w:name w:val="WWNum13"/>
    <w:basedOn w:val="Aucuneliste"/>
    <w:rsid w:val="004F0F54"/>
    <w:pPr>
      <w:numPr>
        <w:numId w:val="14"/>
      </w:numPr>
    </w:pPr>
  </w:style>
  <w:style w:type="numbering" w:customStyle="1" w:styleId="WWNum14">
    <w:name w:val="WWNum14"/>
    <w:basedOn w:val="Aucuneliste"/>
    <w:rsid w:val="004F0F54"/>
    <w:pPr>
      <w:numPr>
        <w:numId w:val="15"/>
      </w:numPr>
    </w:pPr>
  </w:style>
  <w:style w:type="numbering" w:customStyle="1" w:styleId="WWNum15">
    <w:name w:val="WWNum15"/>
    <w:basedOn w:val="Aucuneliste"/>
    <w:rsid w:val="004F0F54"/>
    <w:pPr>
      <w:numPr>
        <w:numId w:val="16"/>
      </w:numPr>
    </w:pPr>
  </w:style>
  <w:style w:type="numbering" w:customStyle="1" w:styleId="WWNum16">
    <w:name w:val="WWNum16"/>
    <w:basedOn w:val="Aucuneliste"/>
    <w:rsid w:val="004F0F54"/>
    <w:pPr>
      <w:numPr>
        <w:numId w:val="17"/>
      </w:numPr>
    </w:pPr>
  </w:style>
  <w:style w:type="numbering" w:customStyle="1" w:styleId="WWNum17">
    <w:name w:val="WWNum17"/>
    <w:basedOn w:val="Aucuneliste"/>
    <w:rsid w:val="004F0F54"/>
    <w:pPr>
      <w:numPr>
        <w:numId w:val="18"/>
      </w:numPr>
    </w:pPr>
  </w:style>
  <w:style w:type="paragraph" w:styleId="En-tte">
    <w:name w:val="header"/>
    <w:basedOn w:val="Normal"/>
    <w:link w:val="En-tteCar1"/>
    <w:uiPriority w:val="99"/>
    <w:semiHidden/>
    <w:unhideWhenUsed/>
    <w:rsid w:val="004F0F54"/>
    <w:pPr>
      <w:tabs>
        <w:tab w:val="center" w:pos="4536"/>
        <w:tab w:val="right" w:pos="9072"/>
      </w:tabs>
    </w:pPr>
  </w:style>
  <w:style w:type="character" w:customStyle="1" w:styleId="En-tteCar1">
    <w:name w:val="En-tête Car1"/>
    <w:basedOn w:val="Policepardfaut"/>
    <w:link w:val="En-tte"/>
    <w:uiPriority w:val="99"/>
    <w:semiHidden/>
    <w:rsid w:val="004F0F54"/>
  </w:style>
  <w:style w:type="paragraph" w:styleId="Pieddepage">
    <w:name w:val="footer"/>
    <w:basedOn w:val="Normal"/>
    <w:link w:val="PieddepageCar1"/>
    <w:uiPriority w:val="99"/>
    <w:semiHidden/>
    <w:unhideWhenUsed/>
    <w:rsid w:val="004F0F54"/>
    <w:pPr>
      <w:tabs>
        <w:tab w:val="center" w:pos="4536"/>
        <w:tab w:val="right" w:pos="9072"/>
      </w:tabs>
    </w:pPr>
  </w:style>
  <w:style w:type="character" w:customStyle="1" w:styleId="PieddepageCar1">
    <w:name w:val="Pied de page Car1"/>
    <w:basedOn w:val="Policepardfaut"/>
    <w:link w:val="Pieddepage"/>
    <w:uiPriority w:val="99"/>
    <w:semiHidden/>
    <w:rsid w:val="004F0F54"/>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737</Words>
  <Characters>4057</Characters>
  <Application>Microsoft Office Word</Application>
  <DocSecurity>0</DocSecurity>
  <Lines>33</Lines>
  <Paragraphs>9</Paragraphs>
  <ScaleCrop>false</ScaleCrop>
  <Company>Hewlett-Packard</Company>
  <LinksUpToDate>false</LinksUpToDate>
  <CharactersWithSpaces>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roger</cp:lastModifiedBy>
  <cp:revision>3</cp:revision>
  <cp:lastPrinted>2017-07-11T07:30:00Z</cp:lastPrinted>
  <dcterms:created xsi:type="dcterms:W3CDTF">2018-10-29T09:38:00Z</dcterms:created>
  <dcterms:modified xsi:type="dcterms:W3CDTF">2018-12-03T08:10:00Z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